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EF27" w14:textId="77777777" w:rsidR="00F21A9A" w:rsidRPr="00F21A9A" w:rsidRDefault="00F21A9A" w:rsidP="00F21A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>RESOLUCIÓN NO. ______</w:t>
      </w:r>
    </w:p>
    <w:p w14:paraId="54EE745F" w14:textId="77777777" w:rsidR="00F21A9A" w:rsidRPr="00F21A9A" w:rsidRDefault="00F21A9A" w:rsidP="00F21A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Reconocimiento, Participación Financiera y Representación de </w:t>
      </w:r>
      <w:proofErr w:type="gramStart"/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Ministros</w:t>
      </w:r>
      <w:proofErr w:type="gramEnd"/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 e Iglesias de Fraternidades Étnicas</w:t>
      </w:r>
    </w:p>
    <w:p w14:paraId="5AF34C1C" w14:textId="77777777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POR CUANTO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, el Concilio del Distrito del Medio Oeste de las Asambleas de Dios afirma el mandato bíblico de alcanzar a todas las naciones con el evangelio de Jesucristo; y</w:t>
      </w:r>
    </w:p>
    <w:p w14:paraId="42BBA1B8" w14:textId="77777777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POR CUANTO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, el Concilio del Distrito del Medio Oeste mantiene una postura abierta hacia la plantación de iglesias de Fraternidades Étnicas y la inclusión de ministros de Fraternidades Étnicas dentro de la vida y el ministerio del Distrito; y</w:t>
      </w:r>
    </w:p>
    <w:p w14:paraId="3337D7A0" w14:textId="77777777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POR CUANTO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, aunque el Concilio del Distrito del Medio Oeste mantiene un enfoque ministerial principal hacia las comunidades hispanas, también reconoce el llamado universal de la Iglesia de alcanzar a personas de toda nación, cultura e idioma; y</w:t>
      </w:r>
    </w:p>
    <w:p w14:paraId="0057EF6B" w14:textId="77777777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POR CUANTO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, las Asambleas de Dios reconocen diversas Fraternidades Étnicas que sirven para fortalecer el ministerio entre comunidades culturales y lingüísticas específicas; y</w:t>
      </w:r>
    </w:p>
    <w:p w14:paraId="393B0327" w14:textId="6106572F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POR CUANTO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, el Concilio del Distrito del Medio Oeste desea proveer lineamientos claros respecto a la participación, responsabilidades financieras y representación de ministros e iglesias de Fraternidades Étnicas dentro del Distrito;</w:t>
      </w:r>
    </w:p>
    <w:p w14:paraId="7590BABB" w14:textId="7F2A96C7" w:rsidR="00F21A9A" w:rsidRPr="00F21A9A" w:rsidRDefault="00F21A9A" w:rsidP="00F21A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>RESUÉLVASE:</w:t>
      </w:r>
      <w:r w:rsidRPr="00AE0C80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 xml:space="preserve"> 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Que los Reglamentos del Concilio del Distrito del Medio Oeste de las Asambleas de Dios sean enmendados añadiendo una sección titulada:</w:t>
      </w:r>
    </w:p>
    <w:p w14:paraId="4C58901E" w14:textId="77777777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Ministros e Iglesias de Fraternidades Étnicas</w:t>
      </w:r>
    </w:p>
    <w:p w14:paraId="4964950E" w14:textId="08BFE19C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que se leerá como sigue:</w:t>
      </w:r>
    </w:p>
    <w:p w14:paraId="32B70697" w14:textId="77777777" w:rsidR="00F21A9A" w:rsidRPr="00F21A9A" w:rsidRDefault="00F21A9A" w:rsidP="00F21A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>Sección 1. Definiciones</w:t>
      </w:r>
    </w:p>
    <w:p w14:paraId="328493CA" w14:textId="634A7920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Ministro / </w:t>
      </w:r>
      <w:proofErr w:type="gramStart"/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Ministro</w:t>
      </w:r>
      <w:proofErr w:type="gramEnd"/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 del Distrito del Medio Oeste: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br/>
        <w:t xml:space="preserve">Cualquier ministro con credenciales de las Asambleas de Dios por el Concilio del Distrito del Medio Oeste, o un pastor principal </w:t>
      </w:r>
      <w:r w:rsidR="00AE0C80" w:rsidRPr="00AE0C80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sin credenciales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que sirve como pastor principal de una iglesia del Concilio del Distrito del Medio Oeste (afiliada al Concilio General, afiliada al Distrito o afiliada como iglesia madre).</w:t>
      </w:r>
    </w:p>
    <w:p w14:paraId="23268A6B" w14:textId="77777777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Ministro de Fraternidad Étnica: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br/>
        <w:t>Cualquier ministro que sea miembro oficial de una Fraternidad Étnica reconocida por las Asambleas de Dios.</w:t>
      </w:r>
    </w:p>
    <w:p w14:paraId="411A2E81" w14:textId="2C46322C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Iglesia de Fraternidad Étnica: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br/>
        <w:t>Cualquier iglesia que sea miembro oficial de una Fraternidad Étnica reconocida por las Asambleas de Dios.</w:t>
      </w:r>
    </w:p>
    <w:p w14:paraId="2476EE12" w14:textId="77777777" w:rsidR="00F21A9A" w:rsidRPr="00F21A9A" w:rsidRDefault="00F21A9A" w:rsidP="00F21A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lastRenderedPageBreak/>
        <w:t>Sección 2. Disposición General</w:t>
      </w:r>
    </w:p>
    <w:p w14:paraId="0197EEE7" w14:textId="6A84BEC6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El Concilio del Distrito del Medio Oeste mantendrá una postura abierta hacia la </w:t>
      </w:r>
      <w:r w:rsidR="00AE0C80" w:rsidRPr="00AE0C80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credencial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de ministros de Fraternidades Étnicas y la plantación de iglesias de Fraternidades Étnicas.</w:t>
      </w:r>
    </w:p>
    <w:p w14:paraId="3CB4B689" w14:textId="77777777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Aunque el Distrito reconoce un enfoque ministerial principal hacia las comunidades hispanas, también afirma el llamado universal de la Iglesia de alcanzar a todas las naciones.</w:t>
      </w:r>
    </w:p>
    <w:p w14:paraId="4872A63D" w14:textId="265220EB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Los ministros e iglesias de Fraternidades Étnicas que sirven dentro del Distrito del Medio Oeste serán recibidos como colaboradores valiosos en el ministerio.</w:t>
      </w:r>
    </w:p>
    <w:p w14:paraId="7160573C" w14:textId="77777777" w:rsidR="00F21A9A" w:rsidRPr="00F21A9A" w:rsidRDefault="00F21A9A" w:rsidP="00F21A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 xml:space="preserve">Sección 3. Requisitos Financieros para </w:t>
      </w:r>
      <w:proofErr w:type="gramStart"/>
      <w:r w:rsidRPr="00F21A9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>Ministros</w:t>
      </w:r>
      <w:proofErr w:type="gramEnd"/>
      <w:r w:rsidRPr="00F21A9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 xml:space="preserve"> de Fraternidades Étnicas</w:t>
      </w:r>
    </w:p>
    <w:p w14:paraId="17FF9A47" w14:textId="77777777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Los ministros de Fraternidades Étnicas que sean ministros del Concilio del Distrito del Medio Oeste deberán apoyar al Concilio del Distrito del Medio Oeste de acuerdo con el </w:t>
      </w: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Artículo XI, Sección A de los Reglamentos del Concilio del Distrito del Medio Oeste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, y también estarán sujetos a los lineamientos establecidos en la </w:t>
      </w: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Política de Apoyo Financiero del Distrito del Medio Oeste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.</w:t>
      </w:r>
    </w:p>
    <w:p w14:paraId="5B25B604" w14:textId="1BCFA061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Estos requisitos serán idénticos para todos los ministros del Concilio del Distrito del Medio Oeste, independientemente de su afiliación con una Fraternidad Étnica.</w:t>
      </w:r>
    </w:p>
    <w:p w14:paraId="50C48C0C" w14:textId="77777777" w:rsidR="00F21A9A" w:rsidRPr="00F21A9A" w:rsidRDefault="00F21A9A" w:rsidP="00F21A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>Sección 4. Requisitos Financieros para Iglesias de Fraternidades Étnicas</w:t>
      </w:r>
    </w:p>
    <w:p w14:paraId="1F3D84F9" w14:textId="77777777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Las iglesias de Fraternidades Étnicas que sean iglesias del Concilio del Distrito del Medio Oeste deberán apoyar al Concilio del Distrito del Medio Oeste de acuerdo con el </w:t>
      </w: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Artículo XI, Sección B de los Reglamentos del Concilio del Distrito del Medio Oeste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, y también estarán sujetas a los lineamientos establecidos en la </w:t>
      </w: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Política de Apoyo Financiero del Distrito del Medio Oeste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.</w:t>
      </w:r>
    </w:p>
    <w:p w14:paraId="5979BBDF" w14:textId="3CFB8CF6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Estos requisitos serán idénticos para todas las iglesias del Concilio del Distrito del Medio Oeste, independientemente de su afiliación con una Fraternidad Étnica.</w:t>
      </w:r>
    </w:p>
    <w:p w14:paraId="2E29361A" w14:textId="77777777" w:rsidR="00F21A9A" w:rsidRPr="00F21A9A" w:rsidRDefault="00F21A9A" w:rsidP="00F21A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>Sección 5. Ofrendas del Concilio del Distrito del Medio Oeste a las Fraternidades Étnicas</w:t>
      </w:r>
    </w:p>
    <w:p w14:paraId="7E0D3FFC" w14:textId="31BA8AE4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El Concilio del Distrito del Medio Oeste enviará </w:t>
      </w: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el </w:t>
      </w:r>
      <w:r w:rsidR="00500744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sesenta</w:t>
      </w: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 por ciento (</w:t>
      </w:r>
      <w:r w:rsidR="00500744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60</w:t>
      </w: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%) de las cuotas ministeriales y las cuotas de iglesias recibidas de ministros e iglesias de Fraternidades Étnicas que formen parte del Concilio del Distrito del Medio Oeste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a la Fraternidad Étnica de la cual el ministro o la iglesia sea miembro oficial.</w:t>
      </w:r>
    </w:p>
    <w:p w14:paraId="451CF504" w14:textId="30FE3476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Estas ofrendas serán enviadas </w:t>
      </w: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sin designación específica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y podrán ser utilizadas por dicha Fraternidad Étnica de acuerdo con sus propias políticas y prioridades ministeriales.</w:t>
      </w:r>
    </w:p>
    <w:p w14:paraId="02F0769E" w14:textId="77777777" w:rsidR="00F21A9A" w:rsidRPr="00F21A9A" w:rsidRDefault="00F21A9A" w:rsidP="00F21A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 xml:space="preserve">Sección 6. Intención Respecto a Nuevos </w:t>
      </w:r>
      <w:proofErr w:type="gramStart"/>
      <w:r w:rsidRPr="00F21A9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>Ministros</w:t>
      </w:r>
      <w:proofErr w:type="gramEnd"/>
      <w:r w:rsidRPr="00F21A9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 xml:space="preserve"> e Iglesias de Fraternidades Étnicas</w:t>
      </w:r>
    </w:p>
    <w:p w14:paraId="5E034EE8" w14:textId="53C4B809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lastRenderedPageBreak/>
        <w:t xml:space="preserve">Esta resolución tiene como propósito </w:t>
      </w: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animar y dar la bienvenida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a la</w:t>
      </w:r>
      <w:r w:rsidR="00AE0C80" w:rsidRPr="00AE0C80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s credenciales 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de nuevos ministros de Fraternidades Étnicas y al establecimiento de nuevas iglesias de Fraternidades Étnicas dentro del Concilio del Distrito del Medio Oeste.</w:t>
      </w:r>
    </w:p>
    <w:p w14:paraId="3FF70D60" w14:textId="77777777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Esta política </w:t>
      </w: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no tiene como intención reclutar ni solicitar transferencias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de ministros o iglesias de Fraternidades Étnicas que actualmente pertenezcan a otros distritos.</w:t>
      </w:r>
    </w:p>
    <w:p w14:paraId="4D39F9AA" w14:textId="3F5D39AC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Las transferencias </w:t>
      </w: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no serán solicitadas activamente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por el Concilio del Distrito del Medio Oeste ni por ninguno de sus ministros o iglesias, aunque podrán ser consideradas de acuerdo con las políticas establecidas por el distrito.</w:t>
      </w:r>
    </w:p>
    <w:p w14:paraId="442BC8F9" w14:textId="77777777" w:rsidR="00F21A9A" w:rsidRPr="00F21A9A" w:rsidRDefault="00F21A9A" w:rsidP="00F21A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>Sección 7. Representación dentro del Presbiterio Ejecutivo</w:t>
      </w:r>
    </w:p>
    <w:p w14:paraId="5EC9C69B" w14:textId="77777777" w:rsidR="00F21A9A" w:rsidRPr="00F21A9A" w:rsidRDefault="00F21A9A" w:rsidP="00F21A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(a) Nominación por Fraternidad Étnica</w:t>
      </w:r>
    </w:p>
    <w:p w14:paraId="7DD51374" w14:textId="77777777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Las nominaciones para </w:t>
      </w: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un (1) Presbítero Ejecutivo No Residente de Fraternidades Étnicas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se harán de la siguiente manera:</w:t>
      </w:r>
    </w:p>
    <w:p w14:paraId="3E8CD787" w14:textId="4C2B5EE2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Cada presbítero seccional que represente una fraternidad étnica y que esté sirviendo en el año del Concilio del Distrito será presentado al Concilio del Distrito como nominado de su respectiva fraternidad étnica.</w:t>
      </w:r>
    </w:p>
    <w:p w14:paraId="3C353521" w14:textId="77777777" w:rsidR="00F21A9A" w:rsidRPr="00F21A9A" w:rsidRDefault="00F21A9A" w:rsidP="00F21A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(b) Elección por Fraternidad Étnica</w:t>
      </w:r>
    </w:p>
    <w:p w14:paraId="2ACFF3AB" w14:textId="6FE68184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Para el propósito de elegir un </w:t>
      </w: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Presbítero Ejecutivo No Residente de Fraternidades Étnicas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, solamente aquellas fraternidades étnicas debidamente reconocidas de acuerdo con el </w:t>
      </w: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Artículo V, Sección 8 de los Reglamentos del Concilio del Distrito del Medio Oeste</w:t>
      </w: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estarán representadas.</w:t>
      </w:r>
    </w:p>
    <w:p w14:paraId="7DEF203A" w14:textId="2CFDE466" w:rsidR="00500744" w:rsidRPr="00F21A9A" w:rsidRDefault="00500744" w:rsidP="00F21A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Co-Patrocinado por Presbiterio </w:t>
      </w:r>
      <w:r w:rsidR="00D65C9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del Distrito del Medio Oeste</w:t>
      </w:r>
    </w:p>
    <w:p w14:paraId="6402E020" w14:textId="77777777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Presentado respetuosamente,</w:t>
      </w:r>
    </w:p>
    <w:p w14:paraId="5D5D2190" w14:textId="77777777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Firma: __________________________</w:t>
      </w:r>
    </w:p>
    <w:p w14:paraId="58DD6767" w14:textId="77777777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Nombre en letra de molde: _______________________</w:t>
      </w:r>
    </w:p>
    <w:p w14:paraId="40D4CF4E" w14:textId="77777777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Iglesia / Ministerio: __________________</w:t>
      </w:r>
    </w:p>
    <w:p w14:paraId="3F21CAF6" w14:textId="77777777" w:rsidR="00F21A9A" w:rsidRPr="00F21A9A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Sección del Distrito: ____________________</w:t>
      </w:r>
    </w:p>
    <w:p w14:paraId="31F2A741" w14:textId="1282EB2F" w:rsidR="009B4AF7" w:rsidRPr="00AE0C80" w:rsidRDefault="00F21A9A" w:rsidP="00F2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F21A9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Fecha: _______________________________</w:t>
      </w:r>
    </w:p>
    <w:sectPr w:rsidR="009B4AF7" w:rsidRPr="00AE0C80" w:rsidSect="00F21A9A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9A"/>
    <w:rsid w:val="00042F12"/>
    <w:rsid w:val="004175BB"/>
    <w:rsid w:val="00500744"/>
    <w:rsid w:val="0096387F"/>
    <w:rsid w:val="009B4AF7"/>
    <w:rsid w:val="00AE0C80"/>
    <w:rsid w:val="00D52C5A"/>
    <w:rsid w:val="00D65C91"/>
    <w:rsid w:val="00D67962"/>
    <w:rsid w:val="00F2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8153A"/>
  <w15:chartTrackingRefBased/>
  <w15:docId w15:val="{01C7CF21-AAB7-CF4B-B4FD-1C1E6973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1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A9A"/>
    <w:rPr>
      <w:b/>
      <w:bCs/>
      <w:smallCaps/>
      <w:color w:val="0F4761" w:themeColor="accent1" w:themeShade="BF"/>
      <w:spacing w:val="5"/>
    </w:rPr>
  </w:style>
  <w:style w:type="character" w:customStyle="1" w:styleId="bzpyqfadein">
    <w:name w:val="bz_pyq_fadein"/>
    <w:basedOn w:val="DefaultParagraphFont"/>
    <w:rsid w:val="00F21A9A"/>
  </w:style>
  <w:style w:type="paragraph" w:styleId="NormalWeb">
    <w:name w:val="Normal (Web)"/>
    <w:basedOn w:val="Normal"/>
    <w:uiPriority w:val="99"/>
    <w:semiHidden/>
    <w:unhideWhenUsed/>
    <w:rsid w:val="00F2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F2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1062</Words>
  <Characters>5175</Characters>
  <Application>Microsoft Office Word</Application>
  <DocSecurity>0</DocSecurity>
  <Lines>132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Nolasco, Emmy</dc:creator>
  <cp:keywords/>
  <dc:description/>
  <cp:lastModifiedBy>Todd Clair</cp:lastModifiedBy>
  <cp:revision>4</cp:revision>
  <dcterms:created xsi:type="dcterms:W3CDTF">2026-03-16T11:40:00Z</dcterms:created>
  <dcterms:modified xsi:type="dcterms:W3CDTF">2026-06-03T21:04:00Z</dcterms:modified>
</cp:coreProperties>
</file>